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9" w:type="dxa"/>
        <w:tblInd w:w="-459" w:type="dxa"/>
        <w:tblLook w:val="01E0" w:firstRow="1" w:lastRow="1" w:firstColumn="1" w:lastColumn="1" w:noHBand="0" w:noVBand="0"/>
      </w:tblPr>
      <w:tblGrid>
        <w:gridCol w:w="5529"/>
        <w:gridCol w:w="5070"/>
      </w:tblGrid>
      <w:tr w:rsidR="00BD25A5" w:rsidRPr="00BD25A5" w:rsidTr="00DA73A4">
        <w:tc>
          <w:tcPr>
            <w:tcW w:w="5529" w:type="dxa"/>
            <w:shd w:val="clear" w:color="auto" w:fill="auto"/>
          </w:tcPr>
          <w:p w:rsidR="00BD25A5" w:rsidRPr="00BD25A5" w:rsidRDefault="00BD25A5" w:rsidP="00BD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w w:val="127"/>
                <w:sz w:val="28"/>
                <w:szCs w:val="28"/>
                <w:lang w:eastAsia="ru-RU"/>
              </w:rPr>
            </w:pPr>
            <w:r w:rsidRPr="00BD25A5">
              <w:rPr>
                <w:rFonts w:ascii="Times New Roman" w:eastAsia="Times New Roman" w:hAnsi="Times New Roman" w:cs="Times New Roman"/>
                <w:b/>
                <w:w w:val="127"/>
                <w:sz w:val="28"/>
                <w:szCs w:val="28"/>
                <w:lang w:eastAsia="ru-RU"/>
              </w:rPr>
              <w:t>СОГЛАСОВАНО</w:t>
            </w:r>
          </w:p>
          <w:p w:rsidR="00BD25A5" w:rsidRPr="00BD25A5" w:rsidRDefault="00BD25A5" w:rsidP="00BD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w w:val="127"/>
                <w:sz w:val="28"/>
                <w:szCs w:val="28"/>
                <w:lang w:eastAsia="ru-RU"/>
              </w:rPr>
            </w:pPr>
          </w:p>
          <w:p w:rsidR="00BD25A5" w:rsidRPr="00BD25A5" w:rsidRDefault="00BD25A5" w:rsidP="00BD2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BD25A5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Первый заместитель руководителя</w:t>
            </w:r>
          </w:p>
          <w:p w:rsidR="00BD25A5" w:rsidRPr="00BD25A5" w:rsidRDefault="00BD25A5" w:rsidP="00BD2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BD25A5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управы района по жилищно-коммунальному хозяйству, экономике и  предпринимательству</w:t>
            </w:r>
          </w:p>
          <w:p w:rsidR="00BD25A5" w:rsidRPr="00BD25A5" w:rsidRDefault="00BD25A5" w:rsidP="00BD2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BD25A5" w:rsidRPr="00BD25A5" w:rsidRDefault="00BD25A5" w:rsidP="00BD2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BD25A5" w:rsidRPr="00BD25A5" w:rsidRDefault="00BD25A5" w:rsidP="00BD2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BD25A5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__________________________С.А. </w:t>
            </w:r>
            <w:proofErr w:type="spellStart"/>
            <w:r w:rsidRPr="00BD25A5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Петрин</w:t>
            </w:r>
            <w:proofErr w:type="spellEnd"/>
          </w:p>
          <w:p w:rsidR="00BD25A5" w:rsidRPr="00BD25A5" w:rsidRDefault="00BD25A5" w:rsidP="00BD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w w:val="127"/>
                <w:sz w:val="24"/>
                <w:szCs w:val="14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BD25A5" w:rsidRPr="00BD25A5" w:rsidRDefault="00BD25A5" w:rsidP="00BD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b/>
                <w:w w:val="127"/>
                <w:sz w:val="28"/>
                <w:szCs w:val="28"/>
                <w:lang w:eastAsia="ru-RU"/>
              </w:rPr>
            </w:pPr>
            <w:r w:rsidRPr="00BD25A5">
              <w:rPr>
                <w:rFonts w:ascii="Times New Roman" w:eastAsia="Times New Roman" w:hAnsi="Times New Roman" w:cs="Times New Roman"/>
                <w:b/>
                <w:w w:val="127"/>
                <w:sz w:val="28"/>
                <w:szCs w:val="28"/>
                <w:lang w:eastAsia="ru-RU"/>
              </w:rPr>
              <w:t>УТВЕРЖДАЮ</w:t>
            </w:r>
          </w:p>
          <w:p w:rsidR="00BD25A5" w:rsidRPr="00BD25A5" w:rsidRDefault="00BD25A5" w:rsidP="00BD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b/>
                <w:w w:val="127"/>
                <w:sz w:val="28"/>
                <w:szCs w:val="28"/>
                <w:lang w:eastAsia="ru-RU"/>
              </w:rPr>
            </w:pPr>
          </w:p>
          <w:p w:rsidR="00BD25A5" w:rsidRPr="00BD25A5" w:rsidRDefault="00BD25A5" w:rsidP="00BD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b/>
                <w:bCs/>
                <w:w w:val="127"/>
                <w:sz w:val="28"/>
                <w:szCs w:val="28"/>
                <w:lang w:eastAsia="ru-RU"/>
              </w:rPr>
            </w:pPr>
            <w:r w:rsidRPr="00BD25A5">
              <w:rPr>
                <w:rFonts w:ascii="Times New Roman" w:eastAsia="Times New Roman" w:hAnsi="Times New Roman" w:cs="Times New Roman"/>
                <w:b/>
                <w:bCs/>
                <w:w w:val="127"/>
                <w:sz w:val="28"/>
                <w:szCs w:val="28"/>
                <w:lang w:eastAsia="ru-RU"/>
              </w:rPr>
              <w:t>Руководитель управы</w:t>
            </w:r>
          </w:p>
          <w:p w:rsidR="00BD25A5" w:rsidRPr="00BD25A5" w:rsidRDefault="00BD25A5" w:rsidP="00BD25A5">
            <w:p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25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Центрального района городского округа город Воронеж</w:t>
            </w:r>
          </w:p>
          <w:p w:rsidR="00BD25A5" w:rsidRPr="00BD25A5" w:rsidRDefault="00BD25A5" w:rsidP="00BD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b/>
                <w:bCs/>
                <w:w w:val="127"/>
                <w:sz w:val="28"/>
                <w:szCs w:val="28"/>
                <w:lang w:eastAsia="ru-RU"/>
              </w:rPr>
            </w:pPr>
          </w:p>
          <w:p w:rsidR="00BD25A5" w:rsidRPr="00BD25A5" w:rsidRDefault="00BD25A5" w:rsidP="00BD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b/>
                <w:bCs/>
                <w:w w:val="127"/>
                <w:sz w:val="28"/>
                <w:szCs w:val="28"/>
                <w:lang w:eastAsia="ru-RU"/>
              </w:rPr>
            </w:pPr>
          </w:p>
          <w:p w:rsidR="00BD25A5" w:rsidRPr="00BD25A5" w:rsidRDefault="00BD25A5" w:rsidP="00BD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b/>
                <w:bCs/>
                <w:w w:val="127"/>
                <w:sz w:val="28"/>
                <w:szCs w:val="28"/>
                <w:lang w:eastAsia="ru-RU"/>
              </w:rPr>
            </w:pPr>
          </w:p>
          <w:p w:rsidR="00BD25A5" w:rsidRPr="00BD25A5" w:rsidRDefault="00BD25A5" w:rsidP="00BD2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b/>
                <w:w w:val="127"/>
                <w:sz w:val="28"/>
                <w:szCs w:val="28"/>
                <w:lang w:eastAsia="ru-RU"/>
              </w:rPr>
            </w:pPr>
            <w:r w:rsidRPr="00BD25A5">
              <w:rPr>
                <w:rFonts w:ascii="Times New Roman" w:eastAsia="Times New Roman" w:hAnsi="Times New Roman" w:cs="Times New Roman"/>
                <w:b/>
                <w:bCs/>
                <w:w w:val="127"/>
                <w:sz w:val="28"/>
                <w:szCs w:val="28"/>
                <w:lang w:eastAsia="ru-RU"/>
              </w:rPr>
              <w:t>____________ П.В. Чернов</w:t>
            </w:r>
          </w:p>
        </w:tc>
      </w:tr>
    </w:tbl>
    <w:p w:rsidR="00BD25A5" w:rsidRPr="00BD25A5" w:rsidRDefault="00BD25A5" w:rsidP="00BD25A5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43"/>
        <w:jc w:val="both"/>
        <w:rPr>
          <w:rFonts w:ascii="Times New Roman" w:eastAsia="Times New Roman" w:hAnsi="Times New Roman" w:cs="Times New Roman"/>
          <w:b/>
          <w:w w:val="127"/>
          <w:sz w:val="24"/>
          <w:szCs w:val="24"/>
          <w:lang w:eastAsia="ru-RU"/>
        </w:rPr>
      </w:pPr>
    </w:p>
    <w:p w:rsidR="00BD25A5" w:rsidRPr="00BD25A5" w:rsidRDefault="00BD25A5" w:rsidP="00BD25A5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25A5" w:rsidRPr="00BD25A5" w:rsidRDefault="00BD25A5" w:rsidP="00BD25A5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D2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BD2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Л О Ж Е Н И Е</w:t>
      </w:r>
    </w:p>
    <w:p w:rsidR="00BD25A5" w:rsidRPr="00BD25A5" w:rsidRDefault="00BD25A5" w:rsidP="00BD25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ОТДЕЛЕ ЖКХ  И ОРГАНИЗАЦИИ РАБОТЫ ПО ЭКСПЛУАТАЦИИ ЖИЛОГО ФОНДА УПРАВЫ ЦЕНТРАЛЬНОГО РАЙОНА ГОРОДСКОГО ОКРУГА ГОРОД ВОРОНЕЖ</w:t>
      </w:r>
    </w:p>
    <w:p w:rsidR="00BD25A5" w:rsidRPr="00BD25A5" w:rsidRDefault="00BD25A5" w:rsidP="00BD25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1.ОБЩИЕ ПОЛОЖЕНИЯ</w:t>
      </w:r>
    </w:p>
    <w:p w:rsidR="00BD25A5" w:rsidRPr="00BD25A5" w:rsidRDefault="00BD25A5" w:rsidP="00BD25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E5CDB" w:rsidRDefault="00BD25A5" w:rsidP="00BD25A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0E5CDB" w:rsidRPr="00723728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Положением об управе Центрального района городского округа город Воронеж</w:t>
      </w:r>
      <w:r w:rsidR="000E5CDB">
        <w:rPr>
          <w:rFonts w:ascii="Times New Roman" w:hAnsi="Times New Roman" w:cs="Times New Roman"/>
          <w:sz w:val="28"/>
          <w:szCs w:val="28"/>
        </w:rPr>
        <w:t xml:space="preserve"> (далее – управа района)</w:t>
      </w:r>
      <w:r w:rsidR="000E5CDB" w:rsidRPr="00723728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городского округа </w:t>
      </w:r>
      <w:r w:rsidR="000E5CDB" w:rsidRPr="000D71CB">
        <w:rPr>
          <w:rFonts w:ascii="Times New Roman" w:hAnsi="Times New Roman" w:cs="Times New Roman"/>
          <w:sz w:val="28"/>
          <w:szCs w:val="28"/>
        </w:rPr>
        <w:t>город Воронеж от 20.03.2015 № 254</w:t>
      </w:r>
      <w:r w:rsidR="000E5CDB">
        <w:rPr>
          <w:rFonts w:ascii="Times New Roman" w:hAnsi="Times New Roman" w:cs="Times New Roman"/>
          <w:sz w:val="28"/>
          <w:szCs w:val="28"/>
        </w:rPr>
        <w:t>.</w:t>
      </w:r>
    </w:p>
    <w:p w:rsidR="00BD25A5" w:rsidRPr="00BD25A5" w:rsidRDefault="000E5CDB" w:rsidP="00BD25A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BD25A5"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ЖКХ и организации работы по эксплуатации жилого фонда (далее по тексту отдел) является структурным подразделением управы Центрального района городского округа город Воронеж, </w:t>
      </w:r>
      <w:r w:rsidR="00BD25A5" w:rsidRPr="00BD25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 на решение вопросов местного значения в пределах компетенции управы района в области жилищно-коммунального хозяйства.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4857">
        <w:rPr>
          <w:rFonts w:ascii="Times New Roman" w:hAnsi="Times New Roman" w:cs="Times New Roman"/>
          <w:color w:val="000000"/>
          <w:sz w:val="28"/>
          <w:szCs w:val="28"/>
        </w:rPr>
        <w:t xml:space="preserve">Отдел  осуществляет свою деятельность во взаимодействии со структурными подразделениями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управы </w:t>
      </w:r>
      <w:r w:rsidRPr="00774857">
        <w:rPr>
          <w:rFonts w:ascii="Times New Roman" w:hAnsi="Times New Roman" w:cs="Times New Roman"/>
          <w:color w:val="000000"/>
          <w:sz w:val="28"/>
          <w:szCs w:val="28"/>
        </w:rPr>
        <w:t>района, органами государственной власти и органами местного самоуправления, хозяйствующими субъектами, физическими и юридическими лицами</w:t>
      </w:r>
    </w:p>
    <w:p w:rsidR="00BD25A5" w:rsidRPr="00BD25A5" w:rsidRDefault="00BD25A5" w:rsidP="00BD25A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E5CD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своей деятельности отдел руководствуется Конституцией Российской Федерации, Жилищным кодексом Российской Федерации, законами Российской Федерации, указами и распоряжениями Президента Российской Федерации, нормативными актами Правительства Российской Федерации, законами Воронежской области, постановлениями и распоряжениями Воронежской областной Думы, правительства Воронежской области, муниципальными правовыми актами представительного и исполнительно-распорядительного органа городского округа город Воронеж, распорядительными актами управы района, а также настоящим Положением.</w:t>
      </w:r>
    </w:p>
    <w:p w:rsidR="00BD25A5" w:rsidRPr="00BD25A5" w:rsidRDefault="00BD25A5" w:rsidP="00BD25A5">
      <w:pPr>
        <w:widowControl w:val="0"/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E5CDB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Отдел непосредственно подчиняется первому заместителю </w:t>
      </w: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руководителя управы  района по жилищно-коммунальному хозяйству, экономике и предпринимательству. </w:t>
      </w:r>
    </w:p>
    <w:p w:rsidR="00BD25A5" w:rsidRPr="00BD25A5" w:rsidRDefault="00BD25A5" w:rsidP="00BD25A5">
      <w:pPr>
        <w:widowControl w:val="0"/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E5CD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 возглавляет начальник отдела, назначаемый и освобождаемый от должности приказом управы района.</w:t>
      </w:r>
    </w:p>
    <w:p w:rsidR="00BD25A5" w:rsidRPr="00BD25A5" w:rsidRDefault="00BD25A5" w:rsidP="00BD25A5">
      <w:pPr>
        <w:widowControl w:val="0"/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E5CD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D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Штатное расписание отдела утверждается главой городского округа город Воронеж по представлению руководителя управы района.</w:t>
      </w:r>
    </w:p>
    <w:p w:rsidR="00BD25A5" w:rsidRPr="00BD25A5" w:rsidRDefault="00BD25A5" w:rsidP="000E5CDB">
      <w:pPr>
        <w:widowControl w:val="0"/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E5CD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состав отдела входят:</w:t>
      </w:r>
    </w:p>
    <w:p w:rsidR="00BD25A5" w:rsidRPr="00BD25A5" w:rsidRDefault="00BD25A5" w:rsidP="000E5CDB">
      <w:pPr>
        <w:widowControl w:val="0"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- 1 ед.</w:t>
      </w:r>
    </w:p>
    <w:p w:rsidR="00BD25A5" w:rsidRPr="00BD25A5" w:rsidRDefault="00BD25A5" w:rsidP="000E5CDB">
      <w:pPr>
        <w:widowControl w:val="0"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- 2 ед.</w:t>
      </w:r>
    </w:p>
    <w:p w:rsidR="00BD25A5" w:rsidRPr="00BD25A5" w:rsidRDefault="00BD25A5" w:rsidP="000E5CDB">
      <w:pPr>
        <w:widowControl w:val="0"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инженер </w:t>
      </w:r>
      <w:r w:rsidRPr="00BD25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- 1 ед.</w:t>
      </w:r>
    </w:p>
    <w:p w:rsidR="00BD25A5" w:rsidRPr="00BD25A5" w:rsidRDefault="00BD25A5" w:rsidP="000E5CDB">
      <w:pPr>
        <w:widowControl w:val="0"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инспектор - 1 ед.</w:t>
      </w:r>
    </w:p>
    <w:p w:rsidR="00BD25A5" w:rsidRPr="00BD25A5" w:rsidRDefault="00BD25A5" w:rsidP="000E5CDB">
      <w:pPr>
        <w:widowControl w:val="0"/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1.8. Распределение обязанностей между сотрудниками отдела осуществляется начальником отдела.</w:t>
      </w:r>
    </w:p>
    <w:p w:rsidR="00BD25A5" w:rsidRPr="00BD25A5" w:rsidRDefault="00BD25A5" w:rsidP="00BD25A5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5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ОСНОВНЫЕ ЗАДАЧИ ОТДЕЛА</w:t>
      </w:r>
    </w:p>
    <w:p w:rsidR="00BD25A5" w:rsidRPr="00BD25A5" w:rsidRDefault="00BD25A5" w:rsidP="00BD25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color w:val="2666B9"/>
          <w:sz w:val="28"/>
          <w:szCs w:val="28"/>
          <w:lang w:eastAsia="ru-RU"/>
        </w:rPr>
        <w:t xml:space="preserve"> 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Проведение на подведомственной территории политики городского округа, в области жилищно-коммунального хозяйства, комплексному развитию подведомственных территорий в целях обеспечения благоприятных условий жизнедеятельности населения. 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C93591" w:rsidRP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</w:t>
      </w:r>
      <w:r w:rsid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ация</w:t>
      </w:r>
      <w:r w:rsidR="00C93591" w:rsidRP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</w:t>
      </w:r>
      <w:r w:rsid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93591" w:rsidRP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 коммунального хозяйства и управляющих компаний по вопросам технической эксплуатации жилищного фонда, расположенного на территории района</w:t>
      </w:r>
      <w:r w:rsid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3591" w:rsidRDefault="00C93591" w:rsidP="00C9359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С</w:t>
      </w:r>
      <w:r w:rsidRP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одействие в создании и деятельности ТСН, ТСЖ и других форм управления многоквартирными домами, ведет их базу данных.</w:t>
      </w:r>
    </w:p>
    <w:p w:rsidR="00C93591" w:rsidRPr="00C93591" w:rsidRDefault="00C93591" w:rsidP="00C9359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bookmarkStart w:id="0" w:name="_GoBack"/>
      <w:bookmarkEnd w:id="0"/>
      <w:r w:rsidRP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работу по подготовке жилищного фонда объектов коммунального хозяйства и социально-культурного назначения, расположенных на территории района, к сезонной эксплуатации.</w:t>
      </w:r>
    </w:p>
    <w:p w:rsidR="00C93591" w:rsidRPr="00C93591" w:rsidRDefault="00C93591" w:rsidP="00C9359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591" w:rsidRPr="00BD25A5" w:rsidRDefault="00C93591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3. ФУНКЦИИ ОТДЕЛА</w:t>
      </w: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FA56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Подготавливает проекты распорядительных документов управы района в пределах своей компетентности.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Осуществляет текущее и перспективное планирование работ по развитию жилищно-коммунального хозяйства района, планирование социально-экономического развития района по вопросам ЖКХ.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Осуществляет координацию заказчиков и подрядчиков работ по эксплуатации муниципального жилищного фонда, управляющих компаний и ремонтно-эксплуатационных предприятий.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3.4. Организует работу районной межведомственной комиссии по обследованию технического состояния жилищного фонда.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Готовит и проводит планерные совещания на объектах ремонта жилых домов и инженерных коммуникаций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Готовит справки, информацию, аналитический материал по вопросам, входящим в компетенцию отдела, для руководителей управы района, вышестоящих и контролирующих организаций.</w:t>
      </w:r>
    </w:p>
    <w:p w:rsidR="00BD25A5" w:rsidRPr="00C93591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Осуществляет </w:t>
      </w:r>
      <w:r w:rsidR="00C93591" w:rsidRP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координацию</w:t>
      </w:r>
      <w:r w:rsidRP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</w:t>
      </w:r>
      <w:r w:rsidR="00C93591" w:rsidRP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ремонтно-эксплуатационных предприятий, УК, ТСЖ и ЖСК и ведомства в части подготовки  жилого фонда к эксплуатации в зимний период.</w:t>
      </w:r>
    </w:p>
    <w:p w:rsid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</w:t>
      </w:r>
      <w:r w:rsidR="00C93591" w:rsidRPr="00C9359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работу по подготовке жилищного фонда объектов коммунального хозяйства и социально-культурного назначения, расположенных на территории района, к сезонной эксплуатации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3.9. Руководит организацией работ по устранению аварийных ситуаций на тепловых сетях в районе.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 Осуществляет рассмотрение писем жалоб и обращений граждан, юридических лиц и индивидуальных предпринимателей по вопросам, отнесенным к компетенции отдела и подготовку по ним ответов.  </w:t>
      </w:r>
    </w:p>
    <w:p w:rsidR="00BD25A5" w:rsidRPr="00BD25A5" w:rsidRDefault="00BD25A5" w:rsidP="00BD25A5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ПРАВА ОТДЕЛА</w:t>
      </w:r>
    </w:p>
    <w:p w:rsidR="00BD25A5" w:rsidRPr="00BD25A5" w:rsidRDefault="00BD25A5" w:rsidP="00BD25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Для решения поставленных задач отдел имеет право: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Запрашивать и получать сведения и оперативную информацию в пределах своей компетенции от служб и отделов районной управы, ее структурных подразделений, муниципальных унитарных предприятий жилищно-коммунального хозяйства и благоустройства района, предприятий, учреждений и </w:t>
      </w:r>
      <w:proofErr w:type="gramStart"/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proofErr w:type="gramEnd"/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организационно-правовых форм, расположенных на территории района.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Обеспечивать взаимосвязь служб, отделов и структурных подразделений районной управы в вопросах реализации жилищно-коммунальной политики города по Центральному району в рамках компетенции отдела.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Привлекать к работе и проверкам специалистов различных служб, отделов, структурных подразделений управы района, научных организаций, учреждений и предприятий по вопросам, относящимся к компетенции отдела.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Взаимодействовать с различными предприятиями, учреждениями, организациями, органами представительской и исполнительной власти в целях обеспечения прав и интересов граждан и юридических лиц района в сфере жилищно-коммунального хозяйства.</w:t>
      </w:r>
    </w:p>
    <w:p w:rsidR="00BD25A5" w:rsidRPr="00BD25A5" w:rsidRDefault="00BD25A5" w:rsidP="00BD25A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ОТВЕТСТВЕННОСТЬ</w:t>
      </w:r>
    </w:p>
    <w:p w:rsidR="00BD25A5" w:rsidRPr="00BD25A5" w:rsidRDefault="00BD25A5" w:rsidP="00BD25A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5A5" w:rsidRPr="00BD25A5" w:rsidRDefault="00BD25A5" w:rsidP="00BD25A5">
      <w:pPr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Всю полноту ответственности за качество и своевременность выполнения возложенных настоящим положением на отдел задач и функций несет начальник отдела.</w:t>
      </w:r>
    </w:p>
    <w:p w:rsidR="00BD25A5" w:rsidRPr="00BD25A5" w:rsidRDefault="00BD25A5" w:rsidP="00BD25A5">
      <w:pPr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5.2. Степень ответственности сотрудников отдела устанавливается должностными инструкциями в соответствии с действующим законодательством.</w:t>
      </w: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5A5" w:rsidRPr="00BD25A5" w:rsidRDefault="00BD25A5" w:rsidP="00BD25A5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D2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Начальник отдела ЖКХ</w:t>
      </w:r>
    </w:p>
    <w:p w:rsidR="00BD25A5" w:rsidRPr="00BD25A5" w:rsidRDefault="00BD25A5" w:rsidP="00BD25A5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организации работы </w:t>
      </w:r>
      <w:proofErr w:type="gramStart"/>
      <w:r w:rsidRPr="00BD2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proofErr w:type="gramEnd"/>
      <w:r w:rsidRPr="00BD2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D25A5" w:rsidRPr="00BD25A5" w:rsidRDefault="00BD25A5" w:rsidP="00BD25A5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эксплуатации жилого фонда</w:t>
      </w:r>
      <w:r w:rsidRPr="00BD25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          _________ С.Н. Сундуков</w:t>
      </w:r>
    </w:p>
    <w:p w:rsidR="00BD25A5" w:rsidRPr="00BD25A5" w:rsidRDefault="00BD25A5" w:rsidP="00BD25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</w:tblGrid>
      <w:tr w:rsidR="00BD25A5" w:rsidRPr="00BD25A5" w:rsidTr="00DA73A4">
        <w:tc>
          <w:tcPr>
            <w:tcW w:w="4785" w:type="dxa"/>
            <w:shd w:val="clear" w:color="auto" w:fill="auto"/>
          </w:tcPr>
          <w:p w:rsidR="00BD25A5" w:rsidRPr="00BD25A5" w:rsidRDefault="00BD25A5" w:rsidP="00BD2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D25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СОГЛАСОВАНО:</w:t>
            </w:r>
          </w:p>
          <w:p w:rsidR="00BD25A5" w:rsidRPr="00BD25A5" w:rsidRDefault="00BD25A5" w:rsidP="00BD2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2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 правового отдела</w:t>
            </w:r>
          </w:p>
          <w:p w:rsidR="00BD25A5" w:rsidRPr="00BD25A5" w:rsidRDefault="00BD25A5" w:rsidP="00BD25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D25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управы Центрального района</w:t>
            </w:r>
          </w:p>
          <w:p w:rsidR="00BD25A5" w:rsidRPr="00BD25A5" w:rsidRDefault="00BD25A5" w:rsidP="00BD2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D25A5" w:rsidRPr="00BD25A5" w:rsidRDefault="00BD25A5" w:rsidP="00BD2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D25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____________ Е.К. Леденева</w:t>
            </w:r>
          </w:p>
          <w:p w:rsidR="00BD25A5" w:rsidRPr="00BD25A5" w:rsidRDefault="00BD25A5" w:rsidP="00BD2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D25A5" w:rsidRPr="00BD25A5" w:rsidRDefault="00BD25A5" w:rsidP="00BD25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2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______________20___ г.</w:t>
            </w:r>
          </w:p>
        </w:tc>
      </w:tr>
    </w:tbl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5A5" w:rsidRPr="00BD25A5" w:rsidRDefault="00BD25A5" w:rsidP="00BD25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ABB" w:rsidRDefault="00057ABB"/>
    <w:sectPr w:rsidR="00057ABB" w:rsidSect="004746D0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83DEB"/>
    <w:multiLevelType w:val="hybridMultilevel"/>
    <w:tmpl w:val="60B0A662"/>
    <w:lvl w:ilvl="0" w:tplc="31C6DE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5746A8"/>
    <w:multiLevelType w:val="hybridMultilevel"/>
    <w:tmpl w:val="2E4EC40C"/>
    <w:lvl w:ilvl="0" w:tplc="4238DB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3C5"/>
    <w:rsid w:val="00057ABB"/>
    <w:rsid w:val="000C1F23"/>
    <w:rsid w:val="000E5CDB"/>
    <w:rsid w:val="0012538D"/>
    <w:rsid w:val="002D03C5"/>
    <w:rsid w:val="004D5028"/>
    <w:rsid w:val="0091223A"/>
    <w:rsid w:val="00BB5102"/>
    <w:rsid w:val="00BD25A5"/>
    <w:rsid w:val="00C279A8"/>
    <w:rsid w:val="00C34FFD"/>
    <w:rsid w:val="00C93591"/>
    <w:rsid w:val="00CD15DC"/>
    <w:rsid w:val="00EE4C2F"/>
    <w:rsid w:val="00FA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4C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4C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Хабарова Т.Ф.</dc:creator>
  <cp:lastModifiedBy>Санинский М.С.</cp:lastModifiedBy>
  <cp:revision>6</cp:revision>
  <cp:lastPrinted>2015-09-18T07:42:00Z</cp:lastPrinted>
  <dcterms:created xsi:type="dcterms:W3CDTF">2015-08-19T07:42:00Z</dcterms:created>
  <dcterms:modified xsi:type="dcterms:W3CDTF">2015-09-18T07:49:00Z</dcterms:modified>
</cp:coreProperties>
</file>